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>О проведении заседания совета директоров (наблюдательного совета) эмитента и его повестк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 дня</w:t>
      </w:r>
    </w:p>
    <w:bookmarkEnd w:id="0"/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99577B" w:rsidRPr="00CF013D" w:rsidRDefault="00CB59D3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http://www.e-disclosure.ru/portal/</w:t>
              </w:r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br/>
              </w:r>
              <w:proofErr w:type="spellStart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company.aspx?id</w:t>
              </w:r>
              <w:proofErr w:type="spellEnd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=2497</w:t>
              </w:r>
            </w:hyperlink>
            <w:r w:rsidR="0099577B" w:rsidRPr="00CF01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марта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2.2. Дата проведения заседания совета директоров (наблюдательного совета) эмитента: 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  <w:r w:rsid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марта 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2.3. Повестка дня совета директоров (наблюдательного совета) эмитента: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Стратегии развития «БНП ПАРИБА» ЗАО на 2014 год.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Политики управления банковскими рисками.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Результатов оценки состояния корпоративного управления «БНП ПАРИБА» ЗАО по состоянию на 31 декабря 2013 года.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отчета службы внутреннего контроля (отдела внутреннего контроля) за II полугодие 2013 года и вынесение оценки надежности и эффективности внутреннего контроля и службы внутреннего контроля (отдела внутреннего контроля) на основе отчета службы внутреннего контроля (отдела внутреннего контроля) за II полугодие 2013 года.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Положения о правовых рисках «БНП ПАРИБА» ЗАО.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Ежегодного отчета о результатах реализации Правил внутреннего контроля в целях противодействия легализации (отмыванию) доходов,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полученных преступным путем, и финансированию терроризма за 2013 год.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Отчета контролера «БНП ПАРИБА» ЗАО за 4 квартал 2013 года (квартальный отчет).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Порядка предотвращения конфликтов интересов в «БНП ПАРИБА» ЗАО.</w:t>
            </w:r>
          </w:p>
          <w:p w:rsidR="00BB7384" w:rsidRPr="00BB7384" w:rsidRDefault="00BB7384" w:rsidP="004760FE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567" w:right="5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B73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Плана восстановления работоспособности в случае возникновения нештатных ситуаций.</w:t>
            </w:r>
          </w:p>
          <w:p w:rsidR="00CA0F93" w:rsidRPr="00804512" w:rsidRDefault="00CA0F93" w:rsidP="004760FE">
            <w:pPr>
              <w:pStyle w:val="ListParagraph"/>
              <w:ind w:left="64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9577B" w:rsidRPr="00CF013D" w:rsidTr="0060755D">
        <w:trPr>
          <w:trHeight w:val="2317"/>
        </w:trPr>
        <w:tc>
          <w:tcPr>
            <w:tcW w:w="9631" w:type="dxa"/>
            <w:vAlign w:val="center"/>
          </w:tcPr>
          <w:tbl>
            <w:tblPr>
              <w:tblW w:w="96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99577B" w:rsidRPr="00CF013D" w:rsidTr="0060755D">
              <w:trPr>
                <w:cantSplit/>
                <w:trHeight w:val="427"/>
              </w:trPr>
              <w:tc>
                <w:tcPr>
                  <w:tcW w:w="9651" w:type="dxa"/>
                  <w:gridSpan w:val="10"/>
                  <w:vAlign w:val="center"/>
                </w:tcPr>
                <w:p w:rsidR="0099577B" w:rsidRPr="00CF013D" w:rsidRDefault="0099577B" w:rsidP="00607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noProof/>
                      <w:lang w:eastAsia="ja-JP"/>
                    </w:rPr>
                  </w:pPr>
                  <w:r w:rsidRPr="00CF013D">
                    <w:rPr>
                      <w:rFonts w:ascii="Times New Roman" w:eastAsia="MS Mincho" w:hAnsi="Times New Roman" w:cs="Times New Roman"/>
                      <w:lang w:eastAsia="ja-JP"/>
                    </w:rPr>
                    <w:lastRenderedPageBreak/>
                    <w:t>3. Подпись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76"/>
              </w:trPr>
              <w:tc>
                <w:tcPr>
                  <w:tcW w:w="390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  <w:r w:rsidR="007C6B9C" w:rsidRPr="004760F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И.о</w:t>
                  </w:r>
                  <w:r w:rsidR="007C6B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Председател</w:t>
                  </w:r>
                  <w:r w:rsidR="007C6B9C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я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7C6B9C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Аврамов Сергей Владимирович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90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right" w:pos="98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3.2. Дата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804512" w:rsidRDefault="00BB7384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12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BB7384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марта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</w:t>
                  </w:r>
                  <w:r w:rsidR="00BB738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М. П.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9577B" w:rsidRPr="00CF013D" w:rsidRDefault="0099577B" w:rsidP="0060755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Default="0099577B" w:rsidP="0099577B"/>
    <w:p w:rsidR="0099577B" w:rsidRDefault="0099577B" w:rsidP="0099577B"/>
    <w:p w:rsidR="0086247D" w:rsidRDefault="0086247D"/>
    <w:sectPr w:rsidR="008624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F4"/>
    <w:multiLevelType w:val="hybridMultilevel"/>
    <w:tmpl w:val="926CD376"/>
    <w:lvl w:ilvl="0" w:tplc="D6FAE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22849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B"/>
    <w:rsid w:val="000240A4"/>
    <w:rsid w:val="004760FE"/>
    <w:rsid w:val="00644CE6"/>
    <w:rsid w:val="007C6B9C"/>
    <w:rsid w:val="007E7648"/>
    <w:rsid w:val="00804512"/>
    <w:rsid w:val="0086247D"/>
    <w:rsid w:val="0099577B"/>
    <w:rsid w:val="00A43C0F"/>
    <w:rsid w:val="00A836F2"/>
    <w:rsid w:val="00BB7384"/>
    <w:rsid w:val="00CA0F93"/>
    <w:rsid w:val="00C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Dmitry BORSCHEVSKY</cp:lastModifiedBy>
  <cp:revision>2</cp:revision>
  <cp:lastPrinted>2014-03-12T13:45:00Z</cp:lastPrinted>
  <dcterms:created xsi:type="dcterms:W3CDTF">2014-03-13T05:26:00Z</dcterms:created>
  <dcterms:modified xsi:type="dcterms:W3CDTF">2014-03-13T05:26:00Z</dcterms:modified>
</cp:coreProperties>
</file>