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</w:t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</w:t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+--------------+--------------------------------------+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|Код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по ОКАТО    +----------------+---------------------+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по ОКПО     |   регистрационный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       номер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|(/порядковый номер)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|45286585      |58986098        |      3407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</w:t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+--------------+----------------+---------------------+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                     </w:t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Отчет о финансовых результатах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</w:t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 w:rsidRPr="001D0881">
        <w:rPr>
          <w:rFonts w:ascii="Courier New" w:hAnsi="Courier New" w:cs="Courier New"/>
          <w:spacing w:val="-20"/>
          <w:sz w:val="12"/>
          <w:szCs w:val="12"/>
        </w:rPr>
        <w:t xml:space="preserve">       </w:t>
      </w:r>
      <w:r w:rsidRPr="001D0881">
        <w:rPr>
          <w:rFonts w:ascii="Courier New" w:hAnsi="Courier New" w:cs="Courier New"/>
          <w:spacing w:val="-20"/>
          <w:sz w:val="12"/>
          <w:szCs w:val="12"/>
        </w:rPr>
        <w:t>(публикуемая форма)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</w:t>
      </w:r>
      <w:r w:rsidR="001D0881"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за  1-ый квартал 2017 года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Кредитной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организацииБНП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ПАРИБА Банк Акционерное Общество/ БНП ПАРИБА БАНК АО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Адрес (место нахождения) кредитной организации125047, Москва, </w:t>
      </w:r>
      <w:proofErr w:type="spellStart"/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</w:t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</w:t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>Код формы по ОКУД 0409807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</w:t>
      </w:r>
      <w:r w:rsidRPr="001D0881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</w:t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1D0881"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Pr="001D0881">
        <w:rPr>
          <w:rFonts w:ascii="Courier New" w:hAnsi="Courier New" w:cs="Courier New"/>
          <w:spacing w:val="-20"/>
          <w:sz w:val="12"/>
          <w:szCs w:val="12"/>
        </w:rPr>
        <w:t>Квартальна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1D0881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 w:rsidR="00EB75DE" w:rsidRPr="001D0881">
        <w:rPr>
          <w:rFonts w:ascii="Courier New" w:hAnsi="Courier New" w:cs="Courier New"/>
          <w:spacing w:val="-20"/>
          <w:sz w:val="12"/>
          <w:szCs w:val="12"/>
        </w:rPr>
        <w:t>Раздел 1. Прибыли и убытки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  <w:proofErr w:type="gramEnd"/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соответству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>- |</w:t>
      </w:r>
      <w:proofErr w:type="gramEnd"/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        |           пояснений          |        период,         |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ющий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период прошлого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тыс. руб.        |          года,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                    |                        |        тыс. руб.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 3             |           4            |          5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     |Процентные доходы, всего, в том числе:                   |                              |                  908580|                 1032126|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|1.1   |от размещения сре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дств в кр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>едитных организациях           |                              |                  588877|                  703111|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|1.2   |от ссуд, предоставленных клиентам, не являющимся         |                              |                  245837|                  274187|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|кредитными организациями 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|1.3   |от оказания услуг по финансовой аренде (лизингу)   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|1.4   |от вложений в ценные бумаги                              |                              |                   73866|                   54828|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     |Процентные расходы, всего, в том числе:                  |                              |                  788355|                  957686|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|2.1   |по привлеченным средствам кредитных организаций          |                              |                  175517|                  203675|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|2.2   |по привлеченным средствам клиентов, не являющимся        |                              |                  612838|                  754011|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|кредитными организациями 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|2.3   |по выпущенным долговым обязательствам              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|3     |Чистые процентные доходы (отрицательная процентная маржа)|                              |                  120225|                   74440|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|4     |Изменение резерва на возможные потери по ссудам, ссудной |                              |                   36608|                   77267|</w:t>
      </w:r>
      <w:proofErr w:type="gramEnd"/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|и приравненной к ней задолженности, средствам,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размещенным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на корреспондентских счетах, а также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|начисленным процентным доходам, всего, в том числе: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|4.1   |изменение резерва на возможные потери по 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начисленным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    -1466|                    -993|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|процентным доходам       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|5     |Чистые процентные доходы (отрицательная процентная маржа)|                              |                  156833|                  151707|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|после создания резерва на возможные потери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|6     |Чистые доходы от операций с финансовыми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активами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,о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>ценива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>-|                              |                  178665|                 -145818|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емыми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или убыток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оцениваемыми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|8     |Чистые доходы от операций с ценными бумагами,      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имеющимися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|9     |Чистые доходы от операций с ценными бумагами,      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удерживаемыми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до погашения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|10    |Чистые доходы от операций с иностранной валютой          |                              |                  571061|                 1823884|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|11    |Чистые доходы от переоценки иностранной валюты           |                              |                 -525047|                -1381568|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|12    |Чистые доходы от операций с драгоценными металлами 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|13    |Доходы от участия в капитале других юридических лиц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|14    |Комиссионные доходы                                      |                              |                   31513|                   48171|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|15    |Комиссионные расходы                                     |                              |                   12595|                   35785|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|16    |Изменение резерва на возможные потери по ценным бумагам,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имеющимся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|17    |Изменение резерва на возможные потери по ценным бумагам,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удерживаемым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до погашения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|18    |Изменение резерва по прочим потерям                      |                              |                   -7498|                    5844|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|19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>рочие операционные доходы                               |                              |                     131|                    9254|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|20    |Чистые доходы (расходы)                                  |                              |                  393063|                  475689|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|21    |Операционные расходы                                     |                              |                  193711|                  270475|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|22    |Прибыль (убыток) до налогообложения                      |                              |                  199352|                  205214|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|23    |Возмещение (расход) по налогам                           |                              |                   44131|                   20139|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|24    |Прибыль (убыток) от продолжающейся деятельности          |                              |                  155221|                  185075|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|25    |Прибыль (убыток) от прекращенной деятельности      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|26    |Прибыль (убыток) за отчетный период                      |                              |                  155221|                  185075|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Раздел 2. Прочий совокупный доход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соответству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>- |</w:t>
      </w:r>
      <w:proofErr w:type="gramEnd"/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        |           пояснений          |        период,         |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ющий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период прошлого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тыс. руб.        |         года,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                    |                        |       тыс. руб.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 3             |           4            |          5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     |Прибыль (убыток) за отчетный период                      |                              |                  155221|                  185075|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|2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                         |                              |             Х          |             Х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|3     |Статьи, которые не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переклассифицируются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в прибыль или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|убыток, всего, в том числе: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|3.1   | изменение фонда переоценки основных средств       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|3.2   | изменение фонда переоценки обязательств (требований)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      | по пенсионному обеспечению работников по программам 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 установленными выплатами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|4     |Налог на прибыль, относящийся к статьям, которые не могут|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      |быть 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переквалифицированы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в прибыль или убыток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|5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(убыток), который не может быть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|переквалифицирован в прибыль или убыток, за вычетом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|6     |Статьи, которые не могут быть </w:t>
      </w: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переклассифицированы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в     |                              |                   -8440|                   31244|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|прибыль или убыток, всего, в том числе: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|6.1   | изменение фонда переоценки финансовых активов, имеющихся|                              |                   -8440|                   31244|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 в наличии для продажи   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|6.2   | изменение фонда хеджирования денежных потоков        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|7     |Налог на прибыль, относящийся к статьям, которые могут   |                              |                       0|                       0|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|      |быть 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>переквалифицированы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в прибыль или убыток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|8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(убыток), который может быть     |                              |                   -8440|                   31244|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|переквалифицирован в прибыль или убыток, за вычетом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|9</w:t>
      </w:r>
      <w:proofErr w:type="gramStart"/>
      <w:r w:rsidRPr="001D0881">
        <w:rPr>
          <w:rFonts w:ascii="Courier New" w:hAnsi="Courier New" w:cs="Courier New"/>
          <w:spacing w:val="-20"/>
          <w:sz w:val="12"/>
          <w:szCs w:val="12"/>
        </w:rPr>
        <w:t xml:space="preserve">     |П</w:t>
      </w:r>
      <w:proofErr w:type="gramEnd"/>
      <w:r w:rsidRPr="001D0881">
        <w:rPr>
          <w:rFonts w:ascii="Courier New" w:hAnsi="Courier New" w:cs="Courier New"/>
          <w:spacing w:val="-20"/>
          <w:sz w:val="12"/>
          <w:szCs w:val="12"/>
        </w:rPr>
        <w:t>рочий совокупный доход (убыток) за вычетом              |                              |                   -8440|                   31244|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      |налога на прибыль                                        |                              |                        |                        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|10    |Финансовый результат за отчетный период                  |                              |                  146781|                  216319|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spellStart"/>
      <w:r w:rsidRPr="001D0881">
        <w:rPr>
          <w:rFonts w:ascii="Courier New" w:hAnsi="Courier New" w:cs="Courier New"/>
          <w:spacing w:val="-20"/>
          <w:sz w:val="12"/>
          <w:szCs w:val="12"/>
        </w:rPr>
        <w:t>И.о</w:t>
      </w:r>
      <w:proofErr w:type="spellEnd"/>
      <w:r w:rsidRPr="001D0881">
        <w:rPr>
          <w:rFonts w:ascii="Courier New" w:hAnsi="Courier New" w:cs="Courier New"/>
          <w:spacing w:val="-20"/>
          <w:sz w:val="12"/>
          <w:szCs w:val="12"/>
        </w:rPr>
        <w:t>.  Председателя Правления                                С.В. Аврамов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Заместитель главного бухгалтера, Начальник                  К.С. Ручкин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B75DE" w:rsidRPr="001D0881" w:rsidRDefault="00EB75DE" w:rsidP="00EB75DE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1D0881">
        <w:rPr>
          <w:rFonts w:ascii="Courier New" w:hAnsi="Courier New" w:cs="Courier New"/>
          <w:spacing w:val="-20"/>
          <w:sz w:val="12"/>
          <w:szCs w:val="12"/>
        </w:rPr>
        <w:t>1</w:t>
      </w:r>
      <w:r w:rsidR="006F0A81">
        <w:rPr>
          <w:rFonts w:ascii="Courier New" w:hAnsi="Courier New" w:cs="Courier New"/>
          <w:spacing w:val="-20"/>
          <w:sz w:val="12"/>
          <w:szCs w:val="12"/>
          <w:lang w:val="en-US"/>
        </w:rPr>
        <w:t>5</w:t>
      </w:r>
      <w:r w:rsidRPr="001D0881">
        <w:rPr>
          <w:rFonts w:ascii="Courier New" w:hAnsi="Courier New" w:cs="Courier New"/>
          <w:spacing w:val="-20"/>
          <w:sz w:val="12"/>
          <w:szCs w:val="12"/>
        </w:rPr>
        <w:t>.05.2017</w:t>
      </w:r>
    </w:p>
    <w:p w:rsidR="00EB75DE" w:rsidRPr="001D0881" w:rsidRDefault="00EB75DE" w:rsidP="006F0A81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EB75DE" w:rsidRPr="001D0881" w:rsidSect="00C96BD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D0881"/>
    <w:rsid w:val="002137EA"/>
    <w:rsid w:val="006F0A81"/>
    <w:rsid w:val="00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6B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BD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6B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6B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2017-05-12T12:55:00Z</dcterms:created>
  <dcterms:modified xsi:type="dcterms:W3CDTF">2017-05-12T12:55:00Z</dcterms:modified>
</cp:coreProperties>
</file>